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sz w:val="44"/>
          <w:szCs w:val="44"/>
        </w:rPr>
      </w:pPr>
      <w:r>
        <w:rPr>
          <w:rFonts w:hint="eastAsia" w:ascii="宋体" w:hAnsi="宋体" w:eastAsia="宋体"/>
          <w:sz w:val="44"/>
          <w:szCs w:val="44"/>
        </w:rPr>
        <w:t>安全督查通知</w:t>
      </w:r>
    </w:p>
    <w:p>
      <w:pPr>
        <w:rPr>
          <w:rFonts w:ascii="宋体" w:hAnsi="宋体" w:eastAsia="宋体"/>
          <w:b/>
          <w:sz w:val="30"/>
          <w:szCs w:val="30"/>
        </w:rPr>
      </w:pPr>
      <w:r>
        <w:rPr>
          <w:rFonts w:hint="eastAsia" w:ascii="宋体" w:hAnsi="宋体" w:eastAsia="宋体"/>
          <w:b/>
          <w:sz w:val="30"/>
          <w:szCs w:val="30"/>
        </w:rPr>
        <w:t>各全资及控股企业：</w:t>
      </w:r>
    </w:p>
    <w:p>
      <w:pPr>
        <w:shd w:val="clear" w:color="auto" w:fill="FFFFFF"/>
        <w:ind w:firstLine="660"/>
        <w:jc w:val="center"/>
        <w:rPr>
          <w:rFonts w:hint="eastAsia" w:ascii="宋体" w:hAnsi="宋体" w:eastAsia="宋体" w:cs="Arial"/>
          <w:color w:val="000000"/>
          <w:kern w:val="0"/>
          <w:sz w:val="30"/>
          <w:szCs w:val="30"/>
        </w:rPr>
      </w:pPr>
      <w:r>
        <w:rPr>
          <w:rFonts w:hint="eastAsia" w:ascii="宋体" w:hAnsi="宋体" w:eastAsia="宋体" w:cs="Arial"/>
          <w:color w:val="000000"/>
          <w:kern w:val="0"/>
          <w:sz w:val="30"/>
          <w:szCs w:val="30"/>
        </w:rPr>
        <w:t>根据学校2014年6月23日《</w:t>
      </w:r>
      <w:r>
        <w:rPr>
          <w:rFonts w:ascii="宋体" w:hAnsi="宋体" w:eastAsia="宋体" w:cs="Tahoma"/>
          <w:b/>
          <w:bCs/>
          <w:kern w:val="0"/>
          <w:sz w:val="30"/>
          <w:szCs w:val="30"/>
        </w:rPr>
        <w:t>关于开展全校安全专项检查的通知</w:t>
      </w:r>
      <w:r>
        <w:rPr>
          <w:rFonts w:hint="eastAsia" w:ascii="宋体" w:hAnsi="宋体" w:eastAsia="宋体" w:cs="Arial"/>
          <w:color w:val="000000"/>
          <w:kern w:val="0"/>
          <w:sz w:val="30"/>
          <w:szCs w:val="30"/>
        </w:rPr>
        <w:t>》文件精神，资产公司根据各企业运行特点决定会同各企</w:t>
      </w:r>
    </w:p>
    <w:p>
      <w:pPr>
        <w:shd w:val="clear" w:color="auto" w:fill="FFFFFF"/>
        <w:rPr>
          <w:rFonts w:hint="eastAsia" w:ascii="宋体" w:hAnsi="宋体" w:eastAsia="宋体" w:cs="Arial"/>
          <w:color w:val="000000"/>
          <w:kern w:val="0"/>
          <w:sz w:val="30"/>
          <w:szCs w:val="30"/>
        </w:rPr>
      </w:pPr>
      <w:r>
        <w:rPr>
          <w:rFonts w:hint="eastAsia" w:ascii="宋体" w:hAnsi="宋体" w:eastAsia="宋体" w:cs="Arial"/>
          <w:color w:val="000000"/>
          <w:kern w:val="0"/>
          <w:sz w:val="30"/>
          <w:szCs w:val="30"/>
        </w:rPr>
        <w:t>业运行管理单位，对下属各全资及控股企业进行一次安全督查，具体通知如下：</w:t>
      </w:r>
    </w:p>
    <w:p>
      <w:pPr>
        <w:pStyle w:val="3"/>
        <w:numPr>
          <w:ilvl w:val="0"/>
          <w:numId w:val="1"/>
        </w:numPr>
        <w:shd w:val="clear" w:color="auto" w:fill="FFFFFF"/>
        <w:ind w:firstLineChars="0"/>
        <w:rPr>
          <w:rFonts w:hint="eastAsia" w:ascii="宋体" w:hAnsi="宋体" w:eastAsia="宋体" w:cs="Arial"/>
          <w:color w:val="000000"/>
          <w:kern w:val="0"/>
          <w:sz w:val="30"/>
          <w:szCs w:val="30"/>
        </w:rPr>
      </w:pPr>
      <w:r>
        <w:rPr>
          <w:rFonts w:hint="eastAsia" w:ascii="宋体" w:hAnsi="宋体" w:eastAsia="宋体" w:cs="Arial"/>
          <w:color w:val="000000"/>
          <w:kern w:val="0"/>
          <w:sz w:val="30"/>
          <w:szCs w:val="30"/>
        </w:rPr>
        <w:t>督查要求</w:t>
      </w:r>
    </w:p>
    <w:p>
      <w:pPr>
        <w:widowControl/>
        <w:shd w:val="clear" w:color="auto" w:fill="FFFFFF"/>
        <w:snapToGrid w:val="0"/>
        <w:spacing w:line="578" w:lineRule="atLeast"/>
        <w:ind w:firstLine="630"/>
        <w:jc w:val="left"/>
        <w:rPr>
          <w:rFonts w:ascii="宋体" w:hAnsi="宋体" w:eastAsia="宋体" w:cs="Arial"/>
          <w:color w:val="000000"/>
          <w:kern w:val="0"/>
          <w:sz w:val="30"/>
          <w:szCs w:val="30"/>
        </w:rPr>
      </w:pPr>
      <w:r>
        <w:rPr>
          <w:rFonts w:hint="eastAsia" w:ascii="宋体" w:hAnsi="宋体" w:eastAsia="宋体" w:cs="Arial"/>
          <w:color w:val="000000"/>
          <w:kern w:val="0"/>
          <w:sz w:val="30"/>
          <w:szCs w:val="30"/>
        </w:rPr>
        <w:t>各企业要认真落实学校《关于认真做好2014年暑假期间及假期前后安全生产工作的通知》和《关于组织开展2014年“全国安全生产月”活动的通知》文件要求，各企业根据自身特点结合学校专项检查要求进行一次全面的安全自查。督查组对督查中发现的问题以书面形式反馈给企业，要求企业限期整改。</w:t>
      </w:r>
    </w:p>
    <w:p>
      <w:pPr>
        <w:widowControl/>
        <w:shd w:val="clear" w:color="auto" w:fill="FFFFFF"/>
        <w:snapToGrid w:val="0"/>
        <w:spacing w:line="578" w:lineRule="atLeast"/>
        <w:ind w:firstLine="632"/>
        <w:jc w:val="left"/>
        <w:rPr>
          <w:rFonts w:hint="eastAsia" w:ascii="宋体" w:hAnsi="宋体" w:eastAsia="宋体" w:cs="Arial"/>
          <w:kern w:val="0"/>
          <w:sz w:val="30"/>
          <w:szCs w:val="30"/>
        </w:rPr>
      </w:pPr>
      <w:r>
        <w:rPr>
          <w:rFonts w:hint="eastAsia" w:ascii="宋体" w:hAnsi="宋体" w:eastAsia="宋体" w:cs="Arial"/>
          <w:kern w:val="0"/>
          <w:sz w:val="30"/>
          <w:szCs w:val="30"/>
        </w:rPr>
        <w:t>二、督查时间</w:t>
      </w:r>
    </w:p>
    <w:p>
      <w:pPr>
        <w:widowControl/>
        <w:shd w:val="clear" w:color="auto" w:fill="FFFFFF"/>
        <w:snapToGrid w:val="0"/>
        <w:spacing w:line="578" w:lineRule="atLeast"/>
        <w:ind w:firstLine="630"/>
        <w:jc w:val="left"/>
        <w:rPr>
          <w:rFonts w:hint="eastAsia" w:ascii="宋体" w:hAnsi="宋体" w:eastAsia="宋体" w:cs="Arial"/>
          <w:kern w:val="0"/>
          <w:sz w:val="30"/>
          <w:szCs w:val="30"/>
        </w:rPr>
      </w:pPr>
      <w:r>
        <w:rPr>
          <w:rFonts w:hint="eastAsia" w:ascii="宋体" w:hAnsi="宋体" w:eastAsia="宋体" w:cs="Arial"/>
          <w:color w:val="000000"/>
          <w:kern w:val="0"/>
          <w:sz w:val="30"/>
          <w:szCs w:val="30"/>
        </w:rPr>
        <w:t>2014年7月</w:t>
      </w:r>
      <w:r>
        <w:rPr>
          <w:rFonts w:hint="eastAsia" w:ascii="宋体" w:hAnsi="宋体" w:cs="Arial"/>
          <w:color w:val="000000"/>
          <w:kern w:val="0"/>
          <w:sz w:val="30"/>
          <w:szCs w:val="30"/>
          <w:lang w:val="en-US" w:eastAsia="zh-CN"/>
        </w:rPr>
        <w:t>4</w:t>
      </w:r>
      <w:bookmarkStart w:id="0" w:name="_GoBack"/>
      <w:bookmarkEnd w:id="0"/>
      <w:r>
        <w:rPr>
          <w:rFonts w:hint="eastAsia" w:ascii="宋体" w:hAnsi="宋体" w:eastAsia="宋体" w:cs="Arial"/>
          <w:color w:val="000000"/>
          <w:kern w:val="0"/>
          <w:sz w:val="30"/>
          <w:szCs w:val="30"/>
        </w:rPr>
        <w:t>日（周五）上午。</w:t>
      </w:r>
    </w:p>
    <w:p>
      <w:pPr>
        <w:widowControl/>
        <w:shd w:val="clear" w:color="auto" w:fill="FFFFFF"/>
        <w:snapToGrid w:val="0"/>
        <w:spacing w:line="578" w:lineRule="atLeast"/>
        <w:ind w:firstLine="632"/>
        <w:jc w:val="left"/>
        <w:rPr>
          <w:rFonts w:hint="eastAsia" w:ascii="宋体" w:hAnsi="宋体" w:eastAsia="宋体" w:cs="Arial"/>
          <w:kern w:val="0"/>
          <w:sz w:val="30"/>
          <w:szCs w:val="30"/>
        </w:rPr>
      </w:pPr>
      <w:r>
        <w:rPr>
          <w:rFonts w:hint="eastAsia" w:ascii="宋体" w:hAnsi="宋体" w:eastAsia="宋体" w:cs="Arial"/>
          <w:kern w:val="0"/>
          <w:sz w:val="30"/>
          <w:szCs w:val="30"/>
        </w:rPr>
        <w:t>三、督查方式</w:t>
      </w:r>
    </w:p>
    <w:p>
      <w:pPr>
        <w:widowControl/>
        <w:shd w:val="clear" w:color="auto" w:fill="FFFFFF"/>
        <w:snapToGrid w:val="0"/>
        <w:spacing w:line="578" w:lineRule="atLeast"/>
        <w:ind w:firstLine="630"/>
        <w:jc w:val="left"/>
        <w:rPr>
          <w:rFonts w:hint="eastAsia" w:ascii="宋体" w:hAnsi="宋体" w:eastAsia="宋体" w:cs="Arial"/>
          <w:kern w:val="0"/>
          <w:sz w:val="30"/>
          <w:szCs w:val="30"/>
        </w:rPr>
      </w:pPr>
      <w:r>
        <w:rPr>
          <w:rFonts w:hint="eastAsia" w:ascii="宋体" w:hAnsi="宋体" w:eastAsia="宋体" w:cs="Arial"/>
          <w:kern w:val="0"/>
          <w:sz w:val="30"/>
          <w:szCs w:val="30"/>
        </w:rPr>
        <w:t>督查内容主要包括：安全责任制落实情况，安全监管网络建立情况，安全管理制度制定与执行情况，安全教育开展情况，安全隐患排查与治理情况，假期安全工作部署情况等。</w:t>
      </w:r>
    </w:p>
    <w:p>
      <w:pPr>
        <w:widowControl/>
        <w:shd w:val="clear" w:color="auto" w:fill="FFFFFF"/>
        <w:snapToGrid w:val="0"/>
        <w:spacing w:line="578" w:lineRule="atLeast"/>
        <w:ind w:firstLine="630"/>
        <w:jc w:val="left"/>
        <w:rPr>
          <w:rFonts w:hint="eastAsia" w:ascii="宋体" w:hAnsi="宋体" w:eastAsia="宋体" w:cs="Arial"/>
          <w:color w:val="000000"/>
          <w:kern w:val="0"/>
          <w:sz w:val="30"/>
          <w:szCs w:val="30"/>
        </w:rPr>
      </w:pPr>
      <w:r>
        <w:rPr>
          <w:rFonts w:hint="eastAsia" w:ascii="宋体" w:hAnsi="宋体" w:eastAsia="宋体" w:cs="Arial"/>
          <w:color w:val="000000"/>
          <w:kern w:val="0"/>
          <w:sz w:val="30"/>
          <w:szCs w:val="30"/>
        </w:rPr>
        <w:t>各单位对自查情况填写《南京航空航天大学安全生产检查对照表》纸质版，需加盖运行管理单位公章交资产公司备案。</w:t>
      </w:r>
    </w:p>
    <w:p>
      <w:pPr>
        <w:widowControl/>
        <w:shd w:val="clear" w:color="auto" w:fill="FFFFFF"/>
        <w:snapToGrid w:val="0"/>
        <w:spacing w:line="578" w:lineRule="atLeast"/>
        <w:ind w:left="5205" w:leftChars="50" w:hanging="5100" w:hangingChars="1700"/>
        <w:jc w:val="left"/>
        <w:rPr>
          <w:rFonts w:hint="eastAsia" w:ascii="宋体" w:hAnsi="宋体" w:eastAsia="宋体"/>
          <w:b/>
          <w:sz w:val="30"/>
          <w:szCs w:val="30"/>
        </w:rPr>
      </w:pPr>
      <w:r>
        <w:rPr>
          <w:rFonts w:hint="eastAsia" w:ascii="宋体" w:hAnsi="宋体" w:eastAsia="宋体" w:cs="Arial"/>
          <w:color w:val="000000"/>
          <w:kern w:val="0"/>
          <w:sz w:val="30"/>
          <w:szCs w:val="30"/>
        </w:rPr>
        <w:t xml:space="preserve">    </w:t>
      </w:r>
      <w:r>
        <w:rPr>
          <w:rFonts w:hint="eastAsia" w:ascii="宋体" w:hAnsi="宋体" w:eastAsia="宋体"/>
          <w:sz w:val="30"/>
          <w:szCs w:val="30"/>
        </w:rPr>
        <w:t xml:space="preserve">                         </w:t>
      </w:r>
      <w:r>
        <w:rPr>
          <w:rFonts w:hint="eastAsia" w:ascii="宋体" w:hAnsi="宋体" w:eastAsia="宋体"/>
          <w:b/>
          <w:sz w:val="30"/>
          <w:szCs w:val="30"/>
        </w:rPr>
        <w:t xml:space="preserve">                                  南航资产经营公司</w:t>
      </w:r>
    </w:p>
    <w:p>
      <w:pPr>
        <w:ind w:firstLine="5421" w:firstLineChars="1800"/>
        <w:rPr>
          <w:rFonts w:hint="eastAsia" w:ascii="宋体" w:hAnsi="宋体" w:eastAsia="宋体"/>
          <w:sz w:val="32"/>
          <w:szCs w:val="32"/>
        </w:rPr>
      </w:pPr>
      <w:r>
        <w:rPr>
          <w:rFonts w:hint="eastAsia" w:ascii="宋体" w:hAnsi="宋体" w:eastAsia="宋体"/>
          <w:b/>
          <w:sz w:val="30"/>
          <w:szCs w:val="30"/>
        </w:rPr>
        <w:t>2014年7月1日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Cambria">
    <w:panose1 w:val="02040503050406030204"/>
    <w:charset w:val="00"/>
    <w:family w:val="auto"/>
    <w:pitch w:val="default"/>
    <w:sig w:usb0="A00002EF" w:usb1="4000004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22833043">
    <w:nsid w:val="37015093"/>
    <w:multiLevelType w:val="multilevel"/>
    <w:tmpl w:val="37015093"/>
    <w:lvl w:ilvl="0" w:tentative="1">
      <w:start w:val="1"/>
      <w:numFmt w:val="japaneseCounting"/>
      <w:lvlText w:val="%1、"/>
      <w:lvlJc w:val="left"/>
      <w:pPr>
        <w:ind w:left="1200" w:hanging="72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9228330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1</Pages>
  <Words>74</Words>
  <Characters>422</Characters>
  <Lines>3</Lines>
  <Paragraphs>1</Paragraphs>
  <TotalTime>0</TotalTime>
  <ScaleCrop>false</ScaleCrop>
  <LinksUpToDate>false</LinksUpToDate>
  <CharactersWithSpaces>0</CharactersWithSpaces>
  <Application>WPS Office 个人版_9.1.0.4716_{F1E327BC-269C-435d-A152-05C5408002CA}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2014-07-01T07:19:00Z</dcterms:created>
  <dc:creator>USER</dc:creator>
  <cp:lastModifiedBy>hp</cp:lastModifiedBy>
  <dcterms:modified xsi:type="dcterms:W3CDTF">2014-07-01T08:40:17Z</dcterms:modified>
  <dc:title>安全督查通知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2052-9.1.0.4716</vt:lpwstr>
  </property>
</Properties>
</file>